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:rsidR="00974DFD" w:rsidRDefault="00974DFD" w:rsidP="00974DFD">
      <w:pPr>
        <w:tabs>
          <w:tab w:val="left" w:pos="6910"/>
        </w:tabs>
      </w:pPr>
      <w:r>
        <w:tab/>
      </w:r>
    </w:p>
    <w:p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:rsidR="00FA7685" w:rsidRDefault="00FA7685">
      <w:pPr>
        <w:jc w:val="center"/>
      </w:pPr>
    </w:p>
    <w:p w:rsidR="00751A8E" w:rsidRDefault="00613B8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Quittance de partance</w:t>
      </w:r>
    </w:p>
    <w:p w:rsidR="00CC3EE6" w:rsidRPr="00EB444C" w:rsidRDefault="00CC3EE6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:rsidTr="0061181A">
        <w:trPr>
          <w:trHeight w:val="400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:rsidR="00FA7685" w:rsidRPr="0061181A" w:rsidRDefault="00613B8C" w:rsidP="00AE52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Quittance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délivré</w:t>
            </w:r>
            <w:r w:rsidR="001957FE">
              <w:rPr>
                <w:rFonts w:ascii="Calibri" w:hAnsi="Calibri"/>
                <w:color w:val="000000" w:themeColor="text1"/>
                <w:sz w:val="22"/>
                <w:szCs w:val="22"/>
              </w:rPr>
              <w:t>e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par le Directeur Général de l</w:t>
            </w:r>
            <w:r w:rsidR="00AD59A8">
              <w:rPr>
                <w:rFonts w:ascii="Calibri" w:hAnsi="Calibri"/>
                <w:color w:val="000000" w:themeColor="text1"/>
                <w:sz w:val="22"/>
                <w:szCs w:val="22"/>
              </w:rPr>
              <w:t>’Agence de l</w:t>
            </w:r>
            <w:r w:rsidR="00CC3EE6">
              <w:rPr>
                <w:rFonts w:ascii="Calibri" w:hAnsi="Calibri"/>
                <w:color w:val="000000" w:themeColor="text1"/>
                <w:sz w:val="22"/>
                <w:szCs w:val="22"/>
              </w:rPr>
              <w:t>a Navigation Maritime</w:t>
            </w:r>
          </w:p>
        </w:tc>
      </w:tr>
      <w:tr w:rsidR="00EB444C" w:rsidRPr="0061181A" w:rsidTr="0061181A">
        <w:trPr>
          <w:trHeight w:val="420"/>
        </w:trPr>
        <w:tc>
          <w:tcPr>
            <w:tcW w:w="2554" w:type="dxa"/>
            <w:vAlign w:val="center"/>
          </w:tcPr>
          <w:p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:rsidR="007E7288" w:rsidRPr="00CB6D39" w:rsidRDefault="00613B8C" w:rsidP="00AE52F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3B8C">
              <w:rPr>
                <w:rFonts w:ascii="Calibri" w:hAnsi="Calibri"/>
                <w:color w:val="000000" w:themeColor="text1"/>
                <w:sz w:val="22"/>
                <w:szCs w:val="22"/>
              </w:rPr>
              <w:t>Confère au navire l'autorisation d'appareiller</w:t>
            </w:r>
          </w:p>
        </w:tc>
      </w:tr>
      <w:tr w:rsidR="00EB444C" w:rsidRPr="0061181A" w:rsidTr="0061181A">
        <w:trPr>
          <w:trHeight w:val="1443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:rsidR="00613B8C" w:rsidRPr="00613B8C" w:rsidRDefault="00613B8C" w:rsidP="00613B8C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3B8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Convention Internationale de l'Organisation Maritime </w:t>
            </w:r>
          </w:p>
          <w:p w:rsidR="00FE40EF" w:rsidRPr="00CB6D39" w:rsidRDefault="00613B8C" w:rsidP="00613B8C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3B8C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 portant homologation des tarifs de prestations de service de l'Agence de Navigation Maritime.</w:t>
            </w:r>
          </w:p>
        </w:tc>
      </w:tr>
      <w:tr w:rsidR="00EB444C" w:rsidRPr="0061181A" w:rsidTr="0061181A">
        <w:trPr>
          <w:trHeight w:val="300"/>
        </w:trPr>
        <w:tc>
          <w:tcPr>
            <w:tcW w:w="2554" w:type="dxa"/>
            <w:vAlign w:val="center"/>
          </w:tcPr>
          <w:p w:rsidR="00FA7685" w:rsidRPr="00AD59A8" w:rsidRDefault="00F00DD8" w:rsidP="0060150E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92D050"/>
                <w:sz w:val="22"/>
                <w:szCs w:val="22"/>
              </w:rPr>
            </w:pPr>
            <w:r w:rsidRPr="0060150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AD59A8" w:rsidRPr="0060150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:rsidR="00CC2184" w:rsidRPr="0061181A" w:rsidRDefault="00F6415B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 jour</w:t>
            </w:r>
            <w:r w:rsidR="0060150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(après inspection)</w:t>
            </w:r>
          </w:p>
        </w:tc>
      </w:tr>
      <w:tr w:rsidR="003B1A64" w:rsidRPr="0061181A" w:rsidTr="00F6415B">
        <w:trPr>
          <w:trHeight w:val="240"/>
        </w:trPr>
        <w:tc>
          <w:tcPr>
            <w:tcW w:w="2554" w:type="dxa"/>
            <w:vAlign w:val="center"/>
          </w:tcPr>
          <w:p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:rsidR="003B1A64" w:rsidRDefault="00613B8C" w:rsidP="00F6415B">
            <w:pPr>
              <w:pStyle w:val="TexteNodalis"/>
              <w:jc w:val="left"/>
            </w:pPr>
            <w:r>
              <w:t>6 mois</w:t>
            </w:r>
            <w:r w:rsidR="00F6415B">
              <w:t xml:space="preserve"> (pour la fiche technique)</w:t>
            </w:r>
          </w:p>
          <w:p w:rsidR="00F6415B" w:rsidRPr="00CC3EE6" w:rsidRDefault="00F6415B" w:rsidP="00F6415B">
            <w:pPr>
              <w:pStyle w:val="TexteNodalis"/>
              <w:jc w:val="left"/>
            </w:pPr>
            <w:r>
              <w:t>A chaque accostage pour la quittance</w:t>
            </w:r>
          </w:p>
        </w:tc>
      </w:tr>
      <w:tr w:rsidR="00EB444C" w:rsidRPr="0061181A" w:rsidTr="008515F0">
        <w:trPr>
          <w:trHeight w:val="1431"/>
        </w:trPr>
        <w:tc>
          <w:tcPr>
            <w:tcW w:w="2554" w:type="dxa"/>
            <w:vAlign w:val="center"/>
          </w:tcPr>
          <w:p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:rsidR="00F44883" w:rsidRPr="005D4BC2" w:rsidRDefault="00CC3EE6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Voir </w:t>
            </w:r>
            <w:r w:rsidRPr="00CC3EE6">
              <w:rPr>
                <w:rFonts w:ascii="Calibri" w:hAnsi="Calibri"/>
                <w:color w:val="000000" w:themeColor="text1"/>
                <w:sz w:val="22"/>
                <w:szCs w:val="22"/>
              </w:rPr>
              <w:t>Arrêté n°1033/MT/11 du 11 mars 2011 portant homologation des tarifs de prestations de service de l'Agence de Navigation Maritime.</w:t>
            </w:r>
          </w:p>
        </w:tc>
      </w:tr>
      <w:tr w:rsidR="00EB444C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="00AD59A8">
              <w:rPr>
                <w:rFonts w:ascii="Calibri" w:eastAsia="Calibri" w:hAnsi="Calibri" w:cs="Calibri"/>
                <w:b/>
                <w:sz w:val="22"/>
                <w:szCs w:val="22"/>
              </w:rPr>
              <w:t>pour la délivrance de la quittance</w:t>
            </w:r>
          </w:p>
          <w:p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:rsidR="00703F1A" w:rsidRPr="00CB6D39" w:rsidRDefault="00613B8C" w:rsidP="001957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Avoir obtenu l’ensemble des certificats liés au navire</w:t>
            </w:r>
          </w:p>
        </w:tc>
        <w:tc>
          <w:tcPr>
            <w:tcW w:w="5671" w:type="dxa"/>
            <w:vAlign w:val="center"/>
          </w:tcPr>
          <w:p w:rsidR="00613B8C" w:rsidRPr="00AD59A8" w:rsidRDefault="00AD59A8" w:rsidP="00AD59A8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Les licences des officiers </w:t>
            </w:r>
          </w:p>
          <w:p w:rsidR="00613B8C" w:rsidRPr="00AD59A8" w:rsidRDefault="00AD59A8" w:rsidP="00AD59A8">
            <w:pPr>
              <w:pStyle w:val="Paragraphedeliste"/>
              <w:numPr>
                <w:ilvl w:val="0"/>
                <w:numId w:val="3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Certificats internationaux liés aux navires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60150E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:rsidR="00613B8C" w:rsidRDefault="001957FE" w:rsidP="00613B8C">
            <w:pPr>
              <w:pStyle w:val="TexteNodalis"/>
            </w:pPr>
            <w:r>
              <w:rPr>
                <w:b/>
                <w:color w:val="000000" w:themeColor="text1"/>
                <w:szCs w:val="22"/>
              </w:rPr>
              <w:t>Promoteur </w:t>
            </w:r>
            <w:r w:rsidRPr="005869EF">
              <w:rPr>
                <w:color w:val="000000" w:themeColor="text1"/>
                <w:szCs w:val="22"/>
              </w:rPr>
              <w:t xml:space="preserve">: </w:t>
            </w:r>
            <w:r w:rsidR="00613B8C">
              <w:t>Dépose un avis d’arrivée à l’entrée au port de son navire.</w:t>
            </w:r>
          </w:p>
          <w:p w:rsidR="00F6415B" w:rsidRDefault="00613B8C" w:rsidP="00613B8C">
            <w:pPr>
              <w:pStyle w:val="TexteNodalis"/>
            </w:pPr>
            <w:r w:rsidRPr="00F6415B">
              <w:rPr>
                <w:b/>
              </w:rPr>
              <w:t>Inspecteur de l’ANAM </w:t>
            </w:r>
            <w:r>
              <w:t xml:space="preserve">: réalise une </w:t>
            </w:r>
            <w:r w:rsidR="00F6415B">
              <w:t>inspection et prépare</w:t>
            </w:r>
            <w:r>
              <w:t xml:space="preserve"> une fiche technique. </w:t>
            </w:r>
          </w:p>
          <w:p w:rsidR="00F6415B" w:rsidRDefault="00F6415B" w:rsidP="00613B8C">
            <w:pPr>
              <w:pStyle w:val="TexteNodalis"/>
            </w:pPr>
            <w:r w:rsidRPr="00F6415B">
              <w:rPr>
                <w:b/>
              </w:rPr>
              <w:t>Promoteur</w:t>
            </w:r>
            <w:r>
              <w:t> : s’acquitte de sa quittance</w:t>
            </w:r>
          </w:p>
          <w:p w:rsidR="00F6415B" w:rsidRDefault="00F6415B" w:rsidP="00613B8C">
            <w:pPr>
              <w:pStyle w:val="TexteNodalis"/>
            </w:pPr>
            <w:r w:rsidRPr="00F6415B">
              <w:rPr>
                <w:b/>
              </w:rPr>
              <w:t>Inspecteur de l’ANAM :</w:t>
            </w:r>
            <w:r>
              <w:t xml:space="preserve"> délivre l’autorisation (fiche technique)</w:t>
            </w:r>
          </w:p>
          <w:p w:rsidR="005869EF" w:rsidRPr="00F6415B" w:rsidRDefault="00F6415B" w:rsidP="00F6415B">
            <w:pPr>
              <w:pStyle w:val="TexteNodalis"/>
            </w:pPr>
            <w:r>
              <w:t xml:space="preserve">Un navire qui se déplace </w:t>
            </w:r>
            <w:r w:rsidR="00613B8C">
              <w:t>dans la région (Guinée et</w:t>
            </w:r>
            <w:r>
              <w:t xml:space="preserve"> pays voisins) ne doit pas refaire la procédure mais simplement s’acquitter de la quittance pendant une durée de 6 mois</w:t>
            </w:r>
          </w:p>
        </w:tc>
        <w:tc>
          <w:tcPr>
            <w:tcW w:w="5671" w:type="dxa"/>
            <w:vAlign w:val="center"/>
          </w:tcPr>
          <w:p w:rsidR="006C4F21" w:rsidRDefault="00CC3EE6" w:rsidP="0003628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Oui.</w:t>
            </w:r>
          </w:p>
          <w:p w:rsidR="00CC3EE6" w:rsidRPr="0061181A" w:rsidRDefault="00CC3EE6" w:rsidP="00613B8C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Visite d’inspection</w:t>
            </w:r>
          </w:p>
        </w:tc>
      </w:tr>
      <w:tr w:rsidR="00B244DB" w:rsidRPr="0061181A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:rsidR="00751A8E" w:rsidRPr="00B764CA" w:rsidRDefault="005869EF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:rsidTr="0061181A">
        <w:tc>
          <w:tcPr>
            <w:tcW w:w="5670" w:type="dxa"/>
            <w:gridSpan w:val="2"/>
            <w:shd w:val="clear" w:color="auto" w:fill="BFBFBF"/>
            <w:vAlign w:val="center"/>
          </w:tcPr>
          <w:p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:rsidR="00C71C6B" w:rsidRPr="0061181A" w:rsidRDefault="00F6415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Fiche technique</w:t>
            </w:r>
          </w:p>
        </w:tc>
        <w:tc>
          <w:tcPr>
            <w:tcW w:w="5671" w:type="dxa"/>
            <w:vAlign w:val="center"/>
          </w:tcPr>
          <w:p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CC3EE6" w:rsidRPr="0061181A" w:rsidTr="00CC3EE6">
        <w:trPr>
          <w:trHeight w:val="48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C3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Agence de Navigation Maritime (ANAM)</w:t>
            </w:r>
          </w:p>
        </w:tc>
      </w:tr>
      <w:tr w:rsidR="00CC3EE6" w:rsidRPr="0061181A" w:rsidTr="00CC3EE6">
        <w:trPr>
          <w:trHeight w:val="40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:rsidR="00CC3EE6" w:rsidRPr="0061181A" w:rsidRDefault="00CC3EE6" w:rsidP="00CC3EE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Directeur général de l’Agence de Navigation Maritime</w:t>
            </w:r>
            <w:r w:rsidR="001957FE">
              <w:rPr>
                <w:rFonts w:ascii="Calibri" w:eastAsia="Calibri" w:hAnsi="Calibri" w:cs="Calibri"/>
                <w:sz w:val="22"/>
                <w:szCs w:val="22"/>
              </w:rPr>
              <w:t xml:space="preserve"> ou son adjoint</w:t>
            </w:r>
          </w:p>
        </w:tc>
      </w:tr>
      <w:tr w:rsidR="00CC3EE6" w:rsidRPr="0061181A" w:rsidTr="00CC3EE6">
        <w:trPr>
          <w:trHeight w:val="1760"/>
        </w:trPr>
        <w:tc>
          <w:tcPr>
            <w:tcW w:w="2554" w:type="dxa"/>
            <w:vAlign w:val="center"/>
          </w:tcPr>
          <w:p w:rsidR="00CC3EE6" w:rsidRPr="0061181A" w:rsidRDefault="00CC3EE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+224 622 37 32 56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ceceurbain.lamah@anam-guinee.com</w:t>
              </w:r>
            </w:hyperlink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534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ww.anam-guinée.com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Adresse physique: Agence de Navigation Maritime</w:t>
            </w:r>
          </w:p>
          <w:p w:rsidR="00CC3EE6" w:rsidRDefault="00CC3EE6" w:rsidP="00CC3EE6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 : Conakry</w:t>
            </w:r>
          </w:p>
          <w:p w:rsidR="00CC3EE6" w:rsidRPr="0061181A" w:rsidRDefault="00CC3EE6" w:rsidP="00CC3EE6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8h00 – 16h30</w:t>
            </w: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</w:p>
        </w:tc>
        <w:tc>
          <w:tcPr>
            <w:tcW w:w="8787" w:type="dxa"/>
            <w:gridSpan w:val="2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:rsidTr="0061181A">
        <w:trPr>
          <w:trHeight w:val="1760"/>
        </w:trPr>
        <w:tc>
          <w:tcPr>
            <w:tcW w:w="2554" w:type="dxa"/>
            <w:vAlign w:val="center"/>
          </w:tcPr>
          <w:p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lastRenderedPageBreak/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:rsidR="002F0B33" w:rsidRPr="00DB2AEF" w:rsidRDefault="00F6415B" w:rsidP="00D018A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6415B">
              <w:rPr>
                <w:rFonts w:ascii="Calibri" w:eastAsia="Calibri" w:hAnsi="Calibri" w:cs="Calibri"/>
                <w:sz w:val="22"/>
                <w:szCs w:val="22"/>
              </w:rPr>
              <w:t>La référence aux conventions IMO semble inappropriée car les droits de port sont des problématiques purement nationales.</w:t>
            </w:r>
          </w:p>
        </w:tc>
      </w:tr>
    </w:tbl>
    <w:p w:rsidR="00EB2D7F" w:rsidRDefault="00EB2D7F"/>
    <w:p w:rsidR="004D626A" w:rsidRDefault="004D626A"/>
    <w:p w:rsidR="004D626A" w:rsidRDefault="004D626A"/>
    <w:p w:rsidR="004D626A" w:rsidRDefault="004D626A">
      <w:pPr>
        <w:sectPr w:rsidR="004D626A">
          <w:footerReference w:type="default" r:id="rId10"/>
          <w:pgSz w:w="11900" w:h="16840"/>
          <w:pgMar w:top="284" w:right="1417" w:bottom="426" w:left="1417" w:header="720" w:footer="720" w:gutter="0"/>
          <w:pgNumType w:start="1"/>
          <w:cols w:space="720"/>
        </w:sectPr>
      </w:pPr>
      <w:bookmarkStart w:id="1" w:name="_GoBack"/>
      <w:r w:rsidRPr="004D626A">
        <w:drawing>
          <wp:inline distT="0" distB="0" distL="0" distR="0" wp14:anchorId="70FEAEA3" wp14:editId="757EA284">
            <wp:extent cx="5756910" cy="90671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0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7685" w:rsidRDefault="00FA7685"/>
    <w:sectPr w:rsidR="00FA7685" w:rsidSect="00EB2D7F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C2" w:rsidRDefault="00E317C2" w:rsidP="003B1A64">
      <w:r>
        <w:separator/>
      </w:r>
    </w:p>
  </w:endnote>
  <w:endnote w:type="continuationSeparator" w:id="0">
    <w:p w:rsidR="00E317C2" w:rsidRDefault="00E317C2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:rsidR="00F36430" w:rsidRDefault="009F3682">
        <w:pPr>
          <w:pStyle w:val="Pieddepage"/>
          <w:jc w:val="right"/>
        </w:pPr>
        <w:r>
          <w:fldChar w:fldCharType="begin"/>
        </w:r>
        <w:r w:rsidR="00F36430">
          <w:instrText>PAGE   \* MERGEFORMAT</w:instrText>
        </w:r>
        <w:r>
          <w:fldChar w:fldCharType="separate"/>
        </w:r>
        <w:r w:rsidR="004D626A">
          <w:rPr>
            <w:noProof/>
          </w:rPr>
          <w:t>4</w:t>
        </w:r>
        <w:r>
          <w:fldChar w:fldCharType="end"/>
        </w:r>
      </w:p>
    </w:sdtContent>
  </w:sdt>
  <w:p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C2" w:rsidRDefault="00E317C2" w:rsidP="003B1A64">
      <w:r>
        <w:separator/>
      </w:r>
    </w:p>
  </w:footnote>
  <w:footnote w:type="continuationSeparator" w:id="0">
    <w:p w:rsidR="00E317C2" w:rsidRDefault="00E317C2" w:rsidP="003B1A64">
      <w:r>
        <w:continuationSeparator/>
      </w:r>
    </w:p>
  </w:footnote>
  <w:footnote w:id="1">
    <w:p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F31D2"/>
    <w:multiLevelType w:val="hybridMultilevel"/>
    <w:tmpl w:val="FD98397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E5326"/>
    <w:multiLevelType w:val="hybridMultilevel"/>
    <w:tmpl w:val="65C48C8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7"/>
  </w:num>
  <w:num w:numId="5">
    <w:abstractNumId w:val="27"/>
  </w:num>
  <w:num w:numId="6">
    <w:abstractNumId w:val="30"/>
  </w:num>
  <w:num w:numId="7">
    <w:abstractNumId w:val="6"/>
  </w:num>
  <w:num w:numId="8">
    <w:abstractNumId w:val="24"/>
  </w:num>
  <w:num w:numId="9">
    <w:abstractNumId w:val="25"/>
  </w:num>
  <w:num w:numId="10">
    <w:abstractNumId w:val="32"/>
  </w:num>
  <w:num w:numId="11">
    <w:abstractNumId w:val="8"/>
  </w:num>
  <w:num w:numId="12">
    <w:abstractNumId w:val="18"/>
  </w:num>
  <w:num w:numId="13">
    <w:abstractNumId w:val="29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5"/>
  </w:num>
  <w:num w:numId="19">
    <w:abstractNumId w:val="36"/>
  </w:num>
  <w:num w:numId="20">
    <w:abstractNumId w:val="26"/>
  </w:num>
  <w:num w:numId="21">
    <w:abstractNumId w:val="10"/>
  </w:num>
  <w:num w:numId="22">
    <w:abstractNumId w:val="17"/>
  </w:num>
  <w:num w:numId="23">
    <w:abstractNumId w:val="1"/>
  </w:num>
  <w:num w:numId="24">
    <w:abstractNumId w:val="13"/>
  </w:num>
  <w:num w:numId="25">
    <w:abstractNumId w:val="2"/>
  </w:num>
  <w:num w:numId="26">
    <w:abstractNumId w:val="33"/>
  </w:num>
  <w:num w:numId="27">
    <w:abstractNumId w:val="14"/>
  </w:num>
  <w:num w:numId="28">
    <w:abstractNumId w:val="22"/>
  </w:num>
  <w:num w:numId="29">
    <w:abstractNumId w:val="34"/>
  </w:num>
  <w:num w:numId="30">
    <w:abstractNumId w:val="31"/>
  </w:num>
  <w:num w:numId="31">
    <w:abstractNumId w:val="21"/>
  </w:num>
  <w:num w:numId="32">
    <w:abstractNumId w:val="19"/>
  </w:num>
  <w:num w:numId="33">
    <w:abstractNumId w:val="20"/>
  </w:num>
  <w:num w:numId="34">
    <w:abstractNumId w:val="23"/>
  </w:num>
  <w:num w:numId="35">
    <w:abstractNumId w:val="9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685"/>
    <w:rsid w:val="000221EB"/>
    <w:rsid w:val="000227B9"/>
    <w:rsid w:val="000240F9"/>
    <w:rsid w:val="00035FD2"/>
    <w:rsid w:val="00036284"/>
    <w:rsid w:val="00036A5C"/>
    <w:rsid w:val="000609DC"/>
    <w:rsid w:val="00062FCD"/>
    <w:rsid w:val="00083314"/>
    <w:rsid w:val="000A366E"/>
    <w:rsid w:val="00167059"/>
    <w:rsid w:val="00172A8F"/>
    <w:rsid w:val="001957FE"/>
    <w:rsid w:val="00196E44"/>
    <w:rsid w:val="002938F9"/>
    <w:rsid w:val="002B00CB"/>
    <w:rsid w:val="002F0B33"/>
    <w:rsid w:val="002F6DB4"/>
    <w:rsid w:val="00317A46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4D626A"/>
    <w:rsid w:val="00514B52"/>
    <w:rsid w:val="00521CE0"/>
    <w:rsid w:val="00526E00"/>
    <w:rsid w:val="005605ED"/>
    <w:rsid w:val="005730EE"/>
    <w:rsid w:val="005869EF"/>
    <w:rsid w:val="005B39D3"/>
    <w:rsid w:val="005C3893"/>
    <w:rsid w:val="005D0E14"/>
    <w:rsid w:val="005D4BC2"/>
    <w:rsid w:val="005E4675"/>
    <w:rsid w:val="0060150E"/>
    <w:rsid w:val="0061181A"/>
    <w:rsid w:val="00613B8C"/>
    <w:rsid w:val="00632B96"/>
    <w:rsid w:val="00633358"/>
    <w:rsid w:val="006726C2"/>
    <w:rsid w:val="00674594"/>
    <w:rsid w:val="006C4F21"/>
    <w:rsid w:val="00703F1A"/>
    <w:rsid w:val="00751A8E"/>
    <w:rsid w:val="00765578"/>
    <w:rsid w:val="007949F6"/>
    <w:rsid w:val="007B488B"/>
    <w:rsid w:val="007B4DDF"/>
    <w:rsid w:val="007D6319"/>
    <w:rsid w:val="007E5245"/>
    <w:rsid w:val="007E68FB"/>
    <w:rsid w:val="007E7288"/>
    <w:rsid w:val="00846867"/>
    <w:rsid w:val="008515F0"/>
    <w:rsid w:val="0085262A"/>
    <w:rsid w:val="0086167B"/>
    <w:rsid w:val="008659B4"/>
    <w:rsid w:val="00924C12"/>
    <w:rsid w:val="00941845"/>
    <w:rsid w:val="009702D7"/>
    <w:rsid w:val="00974DFD"/>
    <w:rsid w:val="009837C5"/>
    <w:rsid w:val="009C1CC3"/>
    <w:rsid w:val="009F3682"/>
    <w:rsid w:val="00A23230"/>
    <w:rsid w:val="00A3183C"/>
    <w:rsid w:val="00A46A2A"/>
    <w:rsid w:val="00AB7870"/>
    <w:rsid w:val="00AD59A8"/>
    <w:rsid w:val="00AE52FD"/>
    <w:rsid w:val="00B244DB"/>
    <w:rsid w:val="00B53C55"/>
    <w:rsid w:val="00B71921"/>
    <w:rsid w:val="00B764CA"/>
    <w:rsid w:val="00B85DED"/>
    <w:rsid w:val="00BD3B30"/>
    <w:rsid w:val="00BE6C22"/>
    <w:rsid w:val="00C30733"/>
    <w:rsid w:val="00C30BE3"/>
    <w:rsid w:val="00C71C6B"/>
    <w:rsid w:val="00C94B9A"/>
    <w:rsid w:val="00CA09ED"/>
    <w:rsid w:val="00CA68DE"/>
    <w:rsid w:val="00CB6D39"/>
    <w:rsid w:val="00CC2184"/>
    <w:rsid w:val="00CC3EE6"/>
    <w:rsid w:val="00CD0CBA"/>
    <w:rsid w:val="00D018AB"/>
    <w:rsid w:val="00D54E78"/>
    <w:rsid w:val="00D55422"/>
    <w:rsid w:val="00D925AA"/>
    <w:rsid w:val="00DB2AEF"/>
    <w:rsid w:val="00DB4E26"/>
    <w:rsid w:val="00DE0E86"/>
    <w:rsid w:val="00E0599F"/>
    <w:rsid w:val="00E217EA"/>
    <w:rsid w:val="00E317C2"/>
    <w:rsid w:val="00E73856"/>
    <w:rsid w:val="00E763ED"/>
    <w:rsid w:val="00EB2D7F"/>
    <w:rsid w:val="00EB444C"/>
    <w:rsid w:val="00EB512B"/>
    <w:rsid w:val="00EB7374"/>
    <w:rsid w:val="00EC7039"/>
    <w:rsid w:val="00F00DD8"/>
    <w:rsid w:val="00F0798C"/>
    <w:rsid w:val="00F27542"/>
    <w:rsid w:val="00F36430"/>
    <w:rsid w:val="00F44883"/>
    <w:rsid w:val="00F6415B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682"/>
  </w:style>
  <w:style w:type="paragraph" w:styleId="Titre1">
    <w:name w:val="heading 1"/>
    <w:basedOn w:val="Normal"/>
    <w:next w:val="Normal"/>
    <w:rsid w:val="009F368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rsid w:val="009F368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rsid w:val="009F368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rsid w:val="009F3682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rsid w:val="009F368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rsid w:val="009F368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9F36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9F368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9F368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9F368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ceurbain.lamah@anam-guine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828A2-6A42-4FF6-BFA5-6C92F3DB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588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7</cp:revision>
  <cp:lastPrinted>2016-11-22T08:57:00Z</cp:lastPrinted>
  <dcterms:created xsi:type="dcterms:W3CDTF">2016-12-12T08:33:00Z</dcterms:created>
  <dcterms:modified xsi:type="dcterms:W3CDTF">2017-02-13T14:27:00Z</dcterms:modified>
</cp:coreProperties>
</file>